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D" w:rsidRPr="00AD227D" w:rsidRDefault="00AD227D" w:rsidP="00F727A2">
      <w:pPr>
        <w:spacing w:after="0" w:line="360" w:lineRule="auto"/>
        <w:jc w:val="center"/>
        <w:rPr>
          <w:b/>
        </w:rPr>
      </w:pPr>
      <w:r w:rsidRPr="00AD227D">
        <w:rPr>
          <w:b/>
        </w:rPr>
        <w:t>Критерии оценки на вступительных испытаниях.</w:t>
      </w:r>
    </w:p>
    <w:p w:rsidR="00AD227D" w:rsidRPr="00AD227D" w:rsidRDefault="00AD227D" w:rsidP="00F727A2">
      <w:pPr>
        <w:spacing w:after="0" w:line="360" w:lineRule="auto"/>
        <w:jc w:val="center"/>
        <w:rPr>
          <w:b/>
        </w:rPr>
      </w:pPr>
      <w:r w:rsidRPr="00AD227D">
        <w:rPr>
          <w:b/>
        </w:rPr>
        <w:t>Специальность 073101 «Инструментальное исполнительство»</w:t>
      </w:r>
    </w:p>
    <w:p w:rsidR="00AD227D" w:rsidRDefault="00AD227D" w:rsidP="00F727A2">
      <w:pPr>
        <w:spacing w:after="0" w:line="360" w:lineRule="auto"/>
        <w:jc w:val="center"/>
        <w:rPr>
          <w:b/>
        </w:rPr>
      </w:pPr>
      <w:r w:rsidRPr="00AD227D">
        <w:rPr>
          <w:b/>
        </w:rPr>
        <w:t>«</w:t>
      </w:r>
      <w:r w:rsidR="004767DD">
        <w:rPr>
          <w:b/>
        </w:rPr>
        <w:t>Фортепиано</w:t>
      </w:r>
      <w:r w:rsidRPr="00AD227D">
        <w:rPr>
          <w:b/>
        </w:rPr>
        <w:t>»</w:t>
      </w:r>
    </w:p>
    <w:p w:rsidR="00F727A2" w:rsidRDefault="00F727A2" w:rsidP="00F727A2">
      <w:pPr>
        <w:tabs>
          <w:tab w:val="center" w:pos="4677"/>
          <w:tab w:val="left" w:pos="7050"/>
        </w:tabs>
        <w:spacing w:after="0" w:line="360" w:lineRule="auto"/>
        <w:jc w:val="center"/>
        <w:rPr>
          <w:b/>
        </w:rPr>
      </w:pPr>
      <w:r>
        <w:rPr>
          <w:b/>
        </w:rPr>
        <w:t>Исполнение сольной программы.</w:t>
      </w:r>
    </w:p>
    <w:p w:rsidR="00F727A2" w:rsidRDefault="00F727A2" w:rsidP="00F727A2">
      <w:pPr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>А</w:t>
      </w:r>
      <w:r w:rsidRPr="00AD227D">
        <w:rPr>
          <w:b/>
        </w:rPr>
        <w:tab/>
        <w:t>5+ (10)</w:t>
      </w:r>
      <w:r w:rsidRPr="00AD227D">
        <w:rPr>
          <w:b/>
        </w:rPr>
        <w:tab/>
        <w:t>95-100</w:t>
      </w:r>
    </w:p>
    <w:p w:rsidR="00AD227D" w:rsidRDefault="00AD227D" w:rsidP="00F727A2">
      <w:pPr>
        <w:spacing w:after="0" w:line="240" w:lineRule="auto"/>
        <w:ind w:firstLine="708"/>
        <w:jc w:val="both"/>
      </w:pPr>
      <w:r>
        <w:t>Выступление</w:t>
      </w:r>
      <w:r w:rsidR="004767DD">
        <w:t>, выделяющееся из общего ряда своими достоинствами: яркая индивидуальность, безупречный профессионализм, артистизм.</w:t>
      </w:r>
      <w:r>
        <w:t xml:space="preserve"> 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 xml:space="preserve">А </w:t>
      </w:r>
      <w:r w:rsidRPr="00AD227D">
        <w:rPr>
          <w:b/>
        </w:rPr>
        <w:tab/>
        <w:t>5 (9)</w:t>
      </w:r>
      <w:r w:rsidRPr="00AD227D">
        <w:rPr>
          <w:b/>
        </w:rPr>
        <w:tab/>
        <w:t>85-94</w:t>
      </w:r>
    </w:p>
    <w:p w:rsidR="00AD227D" w:rsidRDefault="004767DD" w:rsidP="00F727A2">
      <w:pPr>
        <w:spacing w:after="0" w:line="240" w:lineRule="auto"/>
        <w:ind w:firstLine="708"/>
        <w:jc w:val="both"/>
      </w:pPr>
      <w:r>
        <w:t>Отличное, содержательное в художественном и техническом отношении исполнение. Владение стилем, безукоризненный ритм</w:t>
      </w:r>
      <w:r w:rsidR="00A103BB">
        <w:t xml:space="preserve">, техническая оснащенность, умение пользоваться разнообразными приемами </w:t>
      </w:r>
      <w:proofErr w:type="spellStart"/>
      <w:r w:rsidR="00A103BB">
        <w:t>звукоизвлечения</w:t>
      </w:r>
      <w:proofErr w:type="spellEnd"/>
      <w:r w:rsidR="00A103BB">
        <w:t>.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>В</w:t>
      </w:r>
      <w:r w:rsidRPr="00AD227D">
        <w:rPr>
          <w:b/>
        </w:rPr>
        <w:tab/>
        <w:t>5- (8)</w:t>
      </w:r>
      <w:r w:rsidRPr="00AD227D">
        <w:rPr>
          <w:b/>
        </w:rPr>
        <w:tab/>
      </w:r>
      <w:r w:rsidR="00D73996">
        <w:rPr>
          <w:b/>
        </w:rPr>
        <w:t>75</w:t>
      </w:r>
      <w:r w:rsidRPr="00AD227D">
        <w:rPr>
          <w:b/>
        </w:rPr>
        <w:t>-84</w:t>
      </w:r>
    </w:p>
    <w:p w:rsidR="00AD227D" w:rsidRDefault="00A103BB" w:rsidP="00F727A2">
      <w:pPr>
        <w:spacing w:after="0" w:line="240" w:lineRule="auto"/>
        <w:ind w:firstLine="708"/>
        <w:jc w:val="both"/>
      </w:pPr>
      <w:r>
        <w:t>Отличное исполнение с некоторыми случайными погрешностями, но продемонстрировавшее наличие профессиональной подготовки и творческий потенциал.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>С</w:t>
      </w:r>
      <w:r w:rsidRPr="00AD227D">
        <w:rPr>
          <w:b/>
        </w:rPr>
        <w:tab/>
        <w:t>4</w:t>
      </w:r>
      <w:r w:rsidRPr="00AD227D">
        <w:rPr>
          <w:b/>
        </w:rPr>
        <w:t>+ (7</w:t>
      </w:r>
      <w:r w:rsidRPr="00AD227D">
        <w:rPr>
          <w:b/>
        </w:rPr>
        <w:t>)</w:t>
      </w:r>
      <w:r w:rsidRPr="00AD227D">
        <w:rPr>
          <w:b/>
        </w:rPr>
        <w:tab/>
      </w:r>
      <w:r w:rsidR="00D73996">
        <w:rPr>
          <w:b/>
        </w:rPr>
        <w:t>65</w:t>
      </w:r>
      <w:r w:rsidRPr="00AD227D">
        <w:rPr>
          <w:b/>
        </w:rPr>
        <w:t>-</w:t>
      </w:r>
      <w:r w:rsidR="00D73996">
        <w:rPr>
          <w:b/>
        </w:rPr>
        <w:t>74</w:t>
      </w:r>
    </w:p>
    <w:p w:rsidR="00AD227D" w:rsidRPr="00AD227D" w:rsidRDefault="00A103BB" w:rsidP="00F727A2">
      <w:pPr>
        <w:spacing w:after="0" w:line="240" w:lineRule="auto"/>
        <w:ind w:firstLine="708"/>
        <w:jc w:val="both"/>
      </w:pPr>
      <w:r>
        <w:t>Хорошее исполнение, демонстрирующее наличие необходимых профессиональных навыков и показывающее возможности дальнейшего профессионального роста.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4F3B52" w:rsidRDefault="001011DC" w:rsidP="00F727A2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D</w:t>
      </w:r>
      <w:r w:rsidR="00AD227D" w:rsidRPr="004F3B52">
        <w:rPr>
          <w:b/>
        </w:rPr>
        <w:tab/>
        <w:t>4 (6)</w:t>
      </w:r>
      <w:r w:rsidR="00AD227D" w:rsidRPr="004F3B52">
        <w:rPr>
          <w:b/>
        </w:rPr>
        <w:tab/>
        <w:t xml:space="preserve"> </w:t>
      </w:r>
      <w:r w:rsidR="00D73996">
        <w:rPr>
          <w:b/>
        </w:rPr>
        <w:t>55</w:t>
      </w:r>
      <w:r w:rsidR="00AD227D" w:rsidRPr="004F3B52">
        <w:rPr>
          <w:b/>
        </w:rPr>
        <w:t>-</w:t>
      </w:r>
      <w:r w:rsidR="00D73996">
        <w:rPr>
          <w:b/>
        </w:rPr>
        <w:t>64</w:t>
      </w:r>
    </w:p>
    <w:p w:rsidR="00AD227D" w:rsidRDefault="00A103BB" w:rsidP="00F727A2">
      <w:pPr>
        <w:spacing w:after="0" w:line="240" w:lineRule="auto"/>
        <w:ind w:firstLine="708"/>
        <w:jc w:val="both"/>
      </w:pPr>
      <w:r>
        <w:t>Исполнение, в котором чувствуется ограниченность творческих возможностей и профессиональных навыков.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4F3B52" w:rsidRDefault="001011DC" w:rsidP="00F727A2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E</w:t>
      </w:r>
      <w:r w:rsidR="00AD227D" w:rsidRPr="004F3B52">
        <w:rPr>
          <w:b/>
        </w:rPr>
        <w:tab/>
      </w:r>
      <w:r w:rsidR="00D73996">
        <w:rPr>
          <w:b/>
        </w:rPr>
        <w:t>4-</w:t>
      </w:r>
      <w:r w:rsidR="00AD227D" w:rsidRPr="004F3B52">
        <w:rPr>
          <w:b/>
        </w:rPr>
        <w:t xml:space="preserve"> (5)</w:t>
      </w:r>
      <w:r w:rsidR="00AD227D" w:rsidRPr="004F3B52">
        <w:rPr>
          <w:b/>
        </w:rPr>
        <w:tab/>
      </w:r>
      <w:r w:rsidR="00D73996">
        <w:rPr>
          <w:b/>
        </w:rPr>
        <w:t>45</w:t>
      </w:r>
      <w:r w:rsidR="00AD227D" w:rsidRPr="004F3B52">
        <w:rPr>
          <w:b/>
        </w:rPr>
        <w:t>-</w:t>
      </w:r>
      <w:r w:rsidR="00D73996">
        <w:rPr>
          <w:b/>
        </w:rPr>
        <w:t>54</w:t>
      </w:r>
    </w:p>
    <w:p w:rsidR="00AD227D" w:rsidRDefault="00AD227D" w:rsidP="00F727A2">
      <w:pPr>
        <w:spacing w:after="0" w:line="240" w:lineRule="auto"/>
        <w:ind w:firstLine="708"/>
        <w:jc w:val="both"/>
      </w:pPr>
      <w:r>
        <w:t>Слабое</w:t>
      </w:r>
      <w:r w:rsidR="00A103BB">
        <w:t xml:space="preserve"> исполнение</w:t>
      </w:r>
      <w:r>
        <w:t>,</w:t>
      </w:r>
      <w:r w:rsidR="004F3B52">
        <w:t xml:space="preserve"> низкий уровень технической оснащенности</w:t>
      </w:r>
      <w:r w:rsidR="00F727A2">
        <w:t xml:space="preserve">, </w:t>
      </w:r>
      <w:r w:rsidR="00A103BB">
        <w:t>отсутствие выраженных художественных намерений.</w:t>
      </w:r>
    </w:p>
    <w:p w:rsidR="00F727A2" w:rsidRDefault="00F727A2" w:rsidP="00F727A2">
      <w:pPr>
        <w:spacing w:after="0" w:line="240" w:lineRule="auto"/>
        <w:ind w:firstLine="708"/>
        <w:jc w:val="both"/>
      </w:pPr>
    </w:p>
    <w:p w:rsidR="00AD227D" w:rsidRPr="00F727A2" w:rsidRDefault="001011DC" w:rsidP="00F727A2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F</w:t>
      </w:r>
      <w:r w:rsidR="00AD227D" w:rsidRPr="00F727A2">
        <w:rPr>
          <w:b/>
        </w:rPr>
        <w:tab/>
        <w:t>3 (4)</w:t>
      </w:r>
      <w:r w:rsidR="00AD227D" w:rsidRPr="00F727A2">
        <w:rPr>
          <w:b/>
        </w:rPr>
        <w:tab/>
      </w:r>
      <w:r w:rsidR="00D73996">
        <w:rPr>
          <w:b/>
        </w:rPr>
        <w:t>35</w:t>
      </w:r>
      <w:r w:rsidR="00AD227D" w:rsidRPr="00F727A2">
        <w:rPr>
          <w:b/>
        </w:rPr>
        <w:t>-</w:t>
      </w:r>
      <w:r w:rsidR="00D73996">
        <w:rPr>
          <w:b/>
        </w:rPr>
        <w:t>44</w:t>
      </w:r>
    </w:p>
    <w:p w:rsidR="00AE3223" w:rsidRDefault="00AD227D" w:rsidP="00F727A2">
      <w:pPr>
        <w:spacing w:after="0" w:line="240" w:lineRule="auto"/>
        <w:ind w:firstLine="708"/>
        <w:jc w:val="both"/>
        <w:rPr>
          <w:lang w:val="en-US"/>
        </w:rPr>
      </w:pPr>
      <w:r>
        <w:t xml:space="preserve">Очень слабое выступление, </w:t>
      </w:r>
      <w:r w:rsidR="00F727A2">
        <w:t>отсутствует художественно-музыкальное</w:t>
      </w:r>
      <w:r>
        <w:t xml:space="preserve"> </w:t>
      </w:r>
      <w:r w:rsidR="00F727A2">
        <w:t>намерение</w:t>
      </w:r>
      <w:r>
        <w:t>. Большое количество</w:t>
      </w:r>
      <w:r w:rsidR="00F727A2">
        <w:t xml:space="preserve"> разного рода</w:t>
      </w:r>
      <w:r>
        <w:t xml:space="preserve"> ошибок</w:t>
      </w:r>
      <w:r w:rsidR="00F727A2">
        <w:t>. Слабый уровень музыкальных и двигательных данных. Можно ставить вопрос о неэффективности дальнейшего обучения профессии музыканта-исполнителя.</w:t>
      </w:r>
    </w:p>
    <w:p w:rsidR="001011DC" w:rsidRDefault="001011DC" w:rsidP="001011DC">
      <w:pPr>
        <w:spacing w:after="0" w:line="240" w:lineRule="auto"/>
        <w:jc w:val="both"/>
        <w:rPr>
          <w:lang w:val="en-US"/>
        </w:rPr>
      </w:pPr>
    </w:p>
    <w:p w:rsidR="001011DC" w:rsidRDefault="001011DC" w:rsidP="001011DC">
      <w:pPr>
        <w:spacing w:after="0" w:line="240" w:lineRule="auto"/>
        <w:jc w:val="both"/>
        <w:rPr>
          <w:b/>
          <w:lang w:val="en-US"/>
        </w:rPr>
      </w:pPr>
      <w:r w:rsidRPr="001011DC">
        <w:rPr>
          <w:b/>
          <w:lang w:val="en-US"/>
        </w:rPr>
        <w:t>G</w:t>
      </w:r>
      <w:r w:rsidRPr="001011DC">
        <w:rPr>
          <w:b/>
          <w:lang w:val="en-US"/>
        </w:rPr>
        <w:tab/>
        <w:t>2</w:t>
      </w:r>
      <w:r>
        <w:rPr>
          <w:b/>
        </w:rPr>
        <w:t xml:space="preserve"> </w:t>
      </w:r>
      <w:r w:rsidRPr="001011DC">
        <w:rPr>
          <w:b/>
          <w:lang w:val="en-US"/>
        </w:rPr>
        <w:t>(3)</w:t>
      </w:r>
      <w:r w:rsidRPr="001011DC">
        <w:rPr>
          <w:b/>
          <w:lang w:val="en-US"/>
        </w:rPr>
        <w:tab/>
        <w:t>&gt;34</w:t>
      </w:r>
    </w:p>
    <w:p w:rsidR="001011DC" w:rsidRPr="001011DC" w:rsidRDefault="001011DC" w:rsidP="001011DC">
      <w:pPr>
        <w:spacing w:after="0" w:line="240" w:lineRule="auto"/>
        <w:jc w:val="both"/>
      </w:pPr>
      <w:r>
        <w:rPr>
          <w:b/>
          <w:lang w:val="en-US"/>
        </w:rPr>
        <w:tab/>
      </w:r>
      <w:r>
        <w:t xml:space="preserve">Выступление очень низкого уровня. Все элементы музыкального произведения искажены (ошибки в тексте, ритме). Абитуриент не обладает музыкальными и двигательными данными, необходимыми для профессионального обучения; не может быть допущен к конкурсным испытаниям, так как не соответствует ни одному из требований к поступлению в Академический музыкальный колледж при МГК им. </w:t>
      </w:r>
      <w:proofErr w:type="spellStart"/>
      <w:r>
        <w:t>П.И.Чайко</w:t>
      </w:r>
      <w:bookmarkStart w:id="0" w:name="_GoBack"/>
      <w:bookmarkEnd w:id="0"/>
      <w:r>
        <w:t>вского</w:t>
      </w:r>
      <w:proofErr w:type="spellEnd"/>
      <w:r>
        <w:t>.</w:t>
      </w:r>
    </w:p>
    <w:sectPr w:rsidR="001011DC" w:rsidRPr="001011DC" w:rsidSect="00F727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B5"/>
    <w:rsid w:val="001011DC"/>
    <w:rsid w:val="004767DD"/>
    <w:rsid w:val="004F3B52"/>
    <w:rsid w:val="00633AB5"/>
    <w:rsid w:val="008633E5"/>
    <w:rsid w:val="00A103BB"/>
    <w:rsid w:val="00AD227D"/>
    <w:rsid w:val="00AE3223"/>
    <w:rsid w:val="00D73996"/>
    <w:rsid w:val="00F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Неволин</dc:creator>
  <cp:lastModifiedBy>Борис Неволин</cp:lastModifiedBy>
  <cp:revision>5</cp:revision>
  <dcterms:created xsi:type="dcterms:W3CDTF">2012-07-17T15:06:00Z</dcterms:created>
  <dcterms:modified xsi:type="dcterms:W3CDTF">2012-07-17T16:30:00Z</dcterms:modified>
</cp:coreProperties>
</file>